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047" w:rsidRPr="009A7836" w:rsidRDefault="00D63CA5" w:rsidP="007B4047">
      <w:pPr>
        <w:jc w:val="center"/>
        <w:rPr>
          <w:rFonts w:ascii="微软雅黑" w:eastAsia="微软雅黑" w:hAnsi="微软雅黑" w:cs="宋体"/>
          <w:b/>
          <w:bCs/>
          <w:sz w:val="44"/>
          <w:szCs w:val="28"/>
        </w:rPr>
      </w:pPr>
      <w:r w:rsidRPr="009A7836">
        <w:rPr>
          <w:rFonts w:ascii="微软雅黑" w:eastAsia="微软雅黑" w:hAnsi="微软雅黑" w:cs="宋体" w:hint="eastAsia"/>
          <w:b/>
          <w:bCs/>
          <w:sz w:val="44"/>
          <w:szCs w:val="28"/>
        </w:rPr>
        <w:t>委托借阅读者操作指南</w:t>
      </w:r>
    </w:p>
    <w:p w:rsidR="001B542C" w:rsidRPr="009A7836" w:rsidRDefault="001816B4" w:rsidP="00FE4427">
      <w:pPr>
        <w:spacing w:beforeLines="150" w:before="468" w:line="400" w:lineRule="exact"/>
        <w:rPr>
          <w:rFonts w:asciiTheme="majorEastAsia" w:eastAsiaTheme="majorEastAsia" w:hAnsiTheme="majorEastAsia" w:cs="宋体"/>
          <w:b/>
          <w:sz w:val="28"/>
        </w:rPr>
      </w:pPr>
      <w:r w:rsidRPr="009A7836">
        <w:rPr>
          <w:rFonts w:asciiTheme="majorEastAsia" w:eastAsiaTheme="majorEastAsia" w:hAnsiTheme="majorEastAsia" w:cs="宋体" w:hint="eastAsia"/>
          <w:b/>
          <w:sz w:val="28"/>
        </w:rPr>
        <w:t>1读者登录</w:t>
      </w:r>
    </w:p>
    <w:p w:rsidR="001B542C" w:rsidRPr="009A7836" w:rsidRDefault="001816B4" w:rsidP="001D1077">
      <w:pPr>
        <w:spacing w:line="400" w:lineRule="exact"/>
        <w:rPr>
          <w:rStyle w:val="a9"/>
          <w:rFonts w:asciiTheme="minorEastAsia" w:hAnsiTheme="minorEastAsia"/>
          <w:highlight w:val="yellow"/>
        </w:rPr>
      </w:pPr>
      <w:r w:rsidRPr="009A7836">
        <w:rPr>
          <w:rFonts w:asciiTheme="minorEastAsia" w:hAnsiTheme="minorEastAsia" w:cs="宋体" w:hint="eastAsia"/>
          <w:sz w:val="24"/>
        </w:rPr>
        <w:t>1.1</w:t>
      </w:r>
      <w:r w:rsidR="009A7836" w:rsidRPr="009A7836">
        <w:rPr>
          <w:rFonts w:asciiTheme="minorEastAsia" w:hAnsiTheme="minorEastAsia" w:cs="宋体" w:hint="eastAsia"/>
          <w:sz w:val="24"/>
        </w:rPr>
        <w:t>直接</w:t>
      </w:r>
      <w:r w:rsidRPr="009A7836">
        <w:rPr>
          <w:rFonts w:asciiTheme="minorEastAsia" w:hAnsiTheme="minorEastAsia" w:cs="宋体" w:hint="eastAsia"/>
          <w:sz w:val="24"/>
        </w:rPr>
        <w:t>登陆网址：</w:t>
      </w:r>
      <w:hyperlink r:id="rId7" w:history="1">
        <w:r w:rsidRPr="009A7836">
          <w:rPr>
            <w:rStyle w:val="a8"/>
            <w:rFonts w:asciiTheme="minorEastAsia" w:hAnsiTheme="minorEastAsia" w:cs="宋体" w:hint="eastAsia"/>
            <w:sz w:val="24"/>
          </w:rPr>
          <w:t>https://findchnu.libsp.cn/</w:t>
        </w:r>
      </w:hyperlink>
      <w:r>
        <w:rPr>
          <w:rFonts w:asciiTheme="minorEastAsia" w:hAnsiTheme="minorEastAsia" w:cs="宋体"/>
          <w:sz w:val="24"/>
        </w:rPr>
        <w:t xml:space="preserve"> </w:t>
      </w:r>
      <w:r w:rsidR="007B4047">
        <w:rPr>
          <w:rFonts w:asciiTheme="minorEastAsia" w:hAnsiTheme="minorEastAsia" w:cs="宋体"/>
          <w:sz w:val="24"/>
        </w:rPr>
        <w:t>或通过</w:t>
      </w:r>
      <w:r>
        <w:rPr>
          <w:rFonts w:asciiTheme="minorEastAsia" w:hAnsiTheme="minorEastAsia" w:cs="宋体"/>
          <w:sz w:val="24"/>
        </w:rPr>
        <w:t>图书馆主页</w:t>
      </w:r>
      <w:r w:rsidR="007B4047" w:rsidRPr="007B4047">
        <w:rPr>
          <w:rFonts w:asciiTheme="minorEastAsia" w:hAnsiTheme="minorEastAsia" w:cs="宋体" w:hint="eastAsia"/>
          <w:sz w:val="24"/>
        </w:rPr>
        <w:t xml:space="preserve"> “馆藏书目查询”进入“统一检索系统”界面</w:t>
      </w:r>
      <w:r w:rsidR="007B4047">
        <w:rPr>
          <w:rFonts w:asciiTheme="minorEastAsia" w:hAnsiTheme="minorEastAsia" w:cs="宋体" w:hint="eastAsia"/>
          <w:sz w:val="24"/>
        </w:rPr>
        <w:t>。</w:t>
      </w:r>
    </w:p>
    <w:p w:rsidR="001B542C" w:rsidRDefault="001816B4">
      <w:pPr>
        <w:jc w:val="center"/>
        <w:rPr>
          <w:rStyle w:val="a9"/>
          <w:highlight w:val="yellow"/>
        </w:rPr>
      </w:pPr>
      <w:r>
        <w:rPr>
          <w:noProof/>
        </w:rPr>
        <w:drawing>
          <wp:inline distT="0" distB="0" distL="114300" distR="114300">
            <wp:extent cx="7126605" cy="3475355"/>
            <wp:effectExtent l="0" t="0" r="17145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6605" cy="347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B542C">
      <w:pPr>
        <w:rPr>
          <w:rFonts w:ascii="宋体" w:eastAsia="宋体" w:hAnsi="宋体" w:cs="宋体"/>
          <w:sz w:val="24"/>
        </w:rPr>
      </w:pPr>
    </w:p>
    <w:p w:rsidR="001B542C" w:rsidRDefault="001816B4" w:rsidP="001D1077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1.2登陆账号：教师使用工号，学生使用学号登陆。</w:t>
      </w:r>
    </w:p>
    <w:p w:rsidR="001B542C" w:rsidRDefault="001816B4" w:rsidP="001D1077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1.3初始化密码：Chnu+身份证后6位+!@#（举例：Chnu164032!@#），完成登陆后，请及时在个人信息中修改密码以保证账户安全。</w:t>
      </w:r>
    </w:p>
    <w:p w:rsidR="001B542C" w:rsidRDefault="001816B4" w:rsidP="001D1077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1.4微信登陆：首次使用微信扫码登陆需要输入账号和密码进行绑定，一个账号只能绑定一个微信。</w:t>
      </w:r>
    </w:p>
    <w:p w:rsidR="001B542C" w:rsidRDefault="001816B4" w:rsidP="001D1077">
      <w:pPr>
        <w:spacing w:line="40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1.5</w:t>
      </w:r>
      <w:r w:rsidRPr="001D1077">
        <w:rPr>
          <w:rFonts w:ascii="宋体" w:eastAsia="宋体" w:hAnsi="宋体" w:cs="宋体" w:hint="eastAsia"/>
          <w:color w:val="FF0000"/>
          <w:sz w:val="24"/>
        </w:rPr>
        <w:t>登录后务必在“个人信息”板块中进行个人邮箱绑定，用于接收通知邮件，仅绑定邮箱即可，否则无法进行委托借还</w:t>
      </w:r>
      <w:r>
        <w:rPr>
          <w:rFonts w:ascii="宋体" w:eastAsia="宋体" w:hAnsi="宋体" w:cs="宋体" w:hint="eastAsia"/>
          <w:sz w:val="24"/>
        </w:rPr>
        <w:t>。</w:t>
      </w:r>
    </w:p>
    <w:p w:rsidR="001B542C" w:rsidRDefault="001816B4" w:rsidP="001D1077">
      <w:pPr>
        <w:spacing w:line="400" w:lineRule="exact"/>
        <w:ind w:firstLine="42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绑定方法：点击头像→个人信息→添加邮箱</w:t>
      </w:r>
    </w:p>
    <w:p w:rsidR="001B542C" w:rsidRDefault="001B542C">
      <w:pPr>
        <w:rPr>
          <w:rFonts w:ascii="宋体" w:eastAsia="宋体" w:hAnsi="宋体" w:cs="宋体"/>
          <w:sz w:val="24"/>
        </w:rPr>
      </w:pPr>
    </w:p>
    <w:p w:rsidR="001B542C" w:rsidRDefault="001B542C">
      <w:pPr>
        <w:rPr>
          <w:rFonts w:ascii="宋体" w:eastAsia="宋体" w:hAnsi="宋体" w:cs="宋体"/>
          <w:sz w:val="24"/>
        </w:rPr>
      </w:pPr>
    </w:p>
    <w:p w:rsidR="001B542C" w:rsidRDefault="001816B4">
      <w:pPr>
        <w:jc w:val="center"/>
      </w:pPr>
      <w:r>
        <w:rPr>
          <w:noProof/>
        </w:rPr>
        <w:drawing>
          <wp:inline distT="0" distB="0" distL="114300" distR="114300">
            <wp:extent cx="7098665" cy="3392805"/>
            <wp:effectExtent l="0" t="0" r="6985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98665" cy="339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816B4">
      <w:pPr>
        <w:jc w:val="center"/>
      </w:pPr>
      <w:r>
        <w:rPr>
          <w:noProof/>
        </w:rPr>
        <w:lastRenderedPageBreak/>
        <w:drawing>
          <wp:inline distT="0" distB="0" distL="114300" distR="114300">
            <wp:extent cx="6829425" cy="4009390"/>
            <wp:effectExtent l="0" t="0" r="9525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400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816B4">
      <w:pPr>
        <w:jc w:val="center"/>
        <w:rPr>
          <w:rFonts w:ascii="宋体" w:eastAsia="宋体" w:hAnsi="宋体" w:cs="宋体"/>
          <w:sz w:val="24"/>
        </w:rPr>
      </w:pPr>
      <w:r>
        <w:rPr>
          <w:noProof/>
        </w:rPr>
        <w:lastRenderedPageBreak/>
        <w:drawing>
          <wp:inline distT="0" distB="0" distL="114300" distR="114300">
            <wp:extent cx="7133590" cy="3599815"/>
            <wp:effectExtent l="0" t="0" r="1016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3359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Pr="00431C48" w:rsidRDefault="001816B4">
      <w:pPr>
        <w:jc w:val="left"/>
        <w:rPr>
          <w:rFonts w:asciiTheme="majorEastAsia" w:eastAsiaTheme="majorEastAsia" w:hAnsiTheme="majorEastAsia" w:cs="宋体"/>
          <w:b/>
          <w:sz w:val="28"/>
        </w:rPr>
      </w:pPr>
      <w:r w:rsidRPr="00431C48">
        <w:rPr>
          <w:rFonts w:asciiTheme="majorEastAsia" w:eastAsiaTheme="majorEastAsia" w:hAnsiTheme="majorEastAsia" w:cs="宋体" w:hint="eastAsia"/>
          <w:b/>
          <w:sz w:val="28"/>
        </w:rPr>
        <w:lastRenderedPageBreak/>
        <w:t>2读者发起图书委托</w:t>
      </w:r>
    </w:p>
    <w:p w:rsidR="001B542C" w:rsidRDefault="001816B4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2.1在搜索框中输入需要委托的书籍名称</w:t>
      </w:r>
      <w:r w:rsidR="00D00FF4">
        <w:rPr>
          <w:rFonts w:ascii="宋体" w:eastAsia="宋体" w:hAnsi="宋体" w:cs="宋体" w:hint="eastAsia"/>
          <w:sz w:val="24"/>
        </w:rPr>
        <w:t>。</w:t>
      </w: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816B4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7197090" cy="3599815"/>
            <wp:effectExtent l="0" t="0" r="381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9709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 w:rsidP="00D00FF4">
      <w:pPr>
        <w:rPr>
          <w:rFonts w:ascii="宋体" w:eastAsia="宋体" w:hAnsi="宋体" w:cs="宋体"/>
          <w:sz w:val="24"/>
        </w:rPr>
      </w:pPr>
    </w:p>
    <w:p w:rsidR="001B542C" w:rsidRDefault="001816B4" w:rsidP="00BF599A">
      <w:pPr>
        <w:spacing w:line="40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2.2搜到图书后，点击所需委托的书籍名称（</w:t>
      </w:r>
      <w:r w:rsidR="00256C85">
        <w:rPr>
          <w:rFonts w:ascii="宋体" w:eastAsia="宋体" w:hAnsi="宋体" w:cs="宋体" w:hint="eastAsia"/>
          <w:sz w:val="24"/>
        </w:rPr>
        <w:t>书籍</w:t>
      </w:r>
      <w:r>
        <w:rPr>
          <w:rFonts w:ascii="宋体" w:eastAsia="宋体" w:hAnsi="宋体" w:cs="宋体" w:hint="eastAsia"/>
          <w:sz w:val="24"/>
        </w:rPr>
        <w:t>需显示</w:t>
      </w:r>
      <w:r w:rsidR="00256C85">
        <w:rPr>
          <w:rFonts w:ascii="宋体" w:eastAsia="宋体" w:hAnsi="宋体" w:cs="宋体" w:hint="eastAsia"/>
          <w:sz w:val="24"/>
        </w:rPr>
        <w:t>为</w:t>
      </w:r>
      <w:r>
        <w:rPr>
          <w:rFonts w:ascii="宋体" w:eastAsia="宋体" w:hAnsi="宋体" w:cs="宋体" w:hint="eastAsia"/>
          <w:sz w:val="24"/>
        </w:rPr>
        <w:t>可借状态并有复本数）</w:t>
      </w:r>
      <w:r w:rsidR="00AC3876">
        <w:rPr>
          <w:rFonts w:ascii="宋体" w:eastAsia="宋体" w:hAnsi="宋体" w:cs="宋体" w:hint="eastAsia"/>
          <w:sz w:val="24"/>
        </w:rPr>
        <w:t>。</w:t>
      </w:r>
    </w:p>
    <w:p w:rsidR="001B542C" w:rsidRDefault="001816B4" w:rsidP="00BF599A">
      <w:pPr>
        <w:spacing w:line="400" w:lineRule="exact"/>
        <w:ind w:firstLine="42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以《平凡的世界》为例，点击搜索页面中需要委托的书籍名称。</w:t>
      </w:r>
    </w:p>
    <w:p w:rsidR="001B542C" w:rsidRDefault="001B542C">
      <w:pPr>
        <w:jc w:val="center"/>
        <w:rPr>
          <w:rFonts w:ascii="宋体" w:eastAsia="宋体" w:hAnsi="宋体" w:cs="宋体"/>
          <w:sz w:val="24"/>
        </w:rPr>
      </w:pPr>
    </w:p>
    <w:p w:rsidR="001B542C" w:rsidRDefault="001816B4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7151370" cy="3599815"/>
            <wp:effectExtent l="0" t="0" r="1143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5137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816B4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2.3进入图书详情页面，点击页面下方“请求”</w:t>
      </w:r>
      <w:r w:rsidR="00BF599A">
        <w:rPr>
          <w:rFonts w:ascii="宋体" w:eastAsia="宋体" w:hAnsi="宋体" w:cs="宋体" w:hint="eastAsia"/>
          <w:sz w:val="24"/>
        </w:rPr>
        <w:t>即</w:t>
      </w:r>
      <w:r>
        <w:rPr>
          <w:rFonts w:ascii="宋体" w:eastAsia="宋体" w:hAnsi="宋体" w:cs="宋体" w:hint="eastAsia"/>
          <w:sz w:val="24"/>
        </w:rPr>
        <w:t>可进行委托申请。</w:t>
      </w:r>
    </w:p>
    <w:p w:rsidR="001B542C" w:rsidRPr="00BF599A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816B4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7049770" cy="3599815"/>
            <wp:effectExtent l="0" t="0" r="1778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4977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BF599A" w:rsidRDefault="00BF599A">
      <w:pPr>
        <w:jc w:val="left"/>
        <w:rPr>
          <w:rFonts w:ascii="宋体" w:eastAsia="宋体" w:hAnsi="宋体" w:cs="宋体"/>
          <w:sz w:val="24"/>
        </w:rPr>
      </w:pPr>
    </w:p>
    <w:p w:rsidR="001B542C" w:rsidRDefault="001816B4" w:rsidP="00BF599A">
      <w:pPr>
        <w:spacing w:line="40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2.4点击请求后，进入请求信息界面。</w:t>
      </w:r>
    </w:p>
    <w:p w:rsidR="001B542C" w:rsidRDefault="001816B4" w:rsidP="00BF599A">
      <w:pPr>
        <w:spacing w:line="400" w:lineRule="exact"/>
        <w:ind w:firstLine="42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“取书地”选择“滨湖校区-滨湖图书馆总服务台”或者“相山图书馆基本书库1”</w:t>
      </w:r>
      <w:r w:rsidR="00BF599A"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然后点击“确定”即可。（滨湖校区</w:t>
      </w:r>
      <w:r w:rsidR="00BF599A">
        <w:rPr>
          <w:rFonts w:ascii="宋体" w:eastAsia="宋体" w:hAnsi="宋体" w:cs="宋体" w:hint="eastAsia"/>
          <w:sz w:val="24"/>
        </w:rPr>
        <w:t>读者</w:t>
      </w:r>
      <w:r>
        <w:rPr>
          <w:rFonts w:ascii="宋体" w:eastAsia="宋体" w:hAnsi="宋体" w:cs="宋体" w:hint="eastAsia"/>
          <w:sz w:val="24"/>
        </w:rPr>
        <w:t>委托相山校区图书时，取书地</w:t>
      </w:r>
      <w:r w:rsidR="00BF599A">
        <w:rPr>
          <w:rFonts w:ascii="宋体" w:eastAsia="宋体" w:hAnsi="宋体" w:cs="宋体" w:hint="eastAsia"/>
          <w:sz w:val="24"/>
        </w:rPr>
        <w:t>请</w:t>
      </w:r>
      <w:r w:rsidR="0074157A">
        <w:rPr>
          <w:rFonts w:ascii="宋体" w:eastAsia="宋体" w:hAnsi="宋体" w:cs="宋体" w:hint="eastAsia"/>
          <w:sz w:val="24"/>
        </w:rPr>
        <w:t>选择滨湖校区；</w:t>
      </w:r>
      <w:r>
        <w:rPr>
          <w:rFonts w:ascii="宋体" w:eastAsia="宋体" w:hAnsi="宋体" w:cs="宋体" w:hint="eastAsia"/>
          <w:sz w:val="24"/>
        </w:rPr>
        <w:t>相山校区</w:t>
      </w:r>
      <w:r w:rsidR="00BF599A">
        <w:rPr>
          <w:rFonts w:ascii="宋体" w:eastAsia="宋体" w:hAnsi="宋体" w:cs="宋体" w:hint="eastAsia"/>
          <w:sz w:val="24"/>
        </w:rPr>
        <w:t>读者</w:t>
      </w:r>
      <w:r>
        <w:rPr>
          <w:rFonts w:ascii="宋体" w:eastAsia="宋体" w:hAnsi="宋体" w:cs="宋体" w:hint="eastAsia"/>
          <w:sz w:val="24"/>
        </w:rPr>
        <w:t>委托滨湖校区图书时，取书地</w:t>
      </w:r>
      <w:r w:rsidR="00BF599A">
        <w:rPr>
          <w:rFonts w:ascii="宋体" w:eastAsia="宋体" w:hAnsi="宋体" w:cs="宋体" w:hint="eastAsia"/>
          <w:sz w:val="24"/>
        </w:rPr>
        <w:t>请</w:t>
      </w:r>
      <w:r>
        <w:rPr>
          <w:rFonts w:ascii="宋体" w:eastAsia="宋体" w:hAnsi="宋体" w:cs="宋体" w:hint="eastAsia"/>
          <w:sz w:val="24"/>
        </w:rPr>
        <w:t>选择相山校区）</w:t>
      </w:r>
      <w:r w:rsidR="004A7046">
        <w:rPr>
          <w:rFonts w:ascii="宋体" w:eastAsia="宋体" w:hAnsi="宋体" w:cs="宋体" w:hint="eastAsia"/>
          <w:sz w:val="24"/>
        </w:rPr>
        <w:t>（没有完成邮箱验证的读者无法进行委托申请）</w:t>
      </w:r>
    </w:p>
    <w:p w:rsidR="004A7046" w:rsidRDefault="001816B4" w:rsidP="004A7046">
      <w:pPr>
        <w:jc w:val="center"/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114300" distR="114300">
            <wp:extent cx="6902822" cy="4114800"/>
            <wp:effectExtent l="0" t="0" r="0" b="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10224" cy="411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816B4" w:rsidP="0062156D">
      <w:pPr>
        <w:spacing w:line="400" w:lineRule="exact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2.5</w:t>
      </w:r>
      <w:r w:rsidR="0062156D">
        <w:rPr>
          <w:rFonts w:ascii="宋体" w:eastAsia="宋体" w:hAnsi="宋体" w:cs="宋体" w:hint="eastAsia"/>
          <w:sz w:val="24"/>
        </w:rPr>
        <w:t>点击确定后，即为委托申请</w:t>
      </w:r>
      <w:bookmarkStart w:id="0" w:name="_GoBack"/>
      <w:bookmarkEnd w:id="0"/>
      <w:r w:rsidR="0062156D">
        <w:rPr>
          <w:rFonts w:ascii="宋体" w:eastAsia="宋体" w:hAnsi="宋体" w:cs="宋体" w:hint="eastAsia"/>
          <w:sz w:val="24"/>
        </w:rPr>
        <w:t>已成功提交，读者会在已绑定的个人邮箱中收到委托成功邮件通知，也可在个人中心</w:t>
      </w:r>
      <w:r>
        <w:rPr>
          <w:rFonts w:ascii="宋体" w:eastAsia="宋体" w:hAnsi="宋体" w:cs="宋体" w:hint="eastAsia"/>
          <w:sz w:val="24"/>
        </w:rPr>
        <w:t>“我的请求”→“请求管理”</w:t>
      </w:r>
      <w:r w:rsidR="0062156D">
        <w:rPr>
          <w:rFonts w:ascii="宋体" w:eastAsia="宋体" w:hAnsi="宋体" w:cs="宋体" w:hint="eastAsia"/>
          <w:sz w:val="24"/>
        </w:rPr>
        <w:t>中</w:t>
      </w:r>
      <w:r>
        <w:rPr>
          <w:rFonts w:ascii="宋体" w:eastAsia="宋体" w:hAnsi="宋体" w:cs="宋体" w:hint="eastAsia"/>
          <w:sz w:val="24"/>
        </w:rPr>
        <w:t>查看委托详情。</w:t>
      </w:r>
      <w:r w:rsidR="003F1450">
        <w:rPr>
          <w:rFonts w:ascii="宋体" w:eastAsia="宋体" w:hAnsi="宋体" w:cs="宋体" w:hint="eastAsia"/>
          <w:sz w:val="24"/>
        </w:rPr>
        <w:t>此时，读者若想取消委托，可直接点击“请求管理”书籍后方的“取消”按键进行取消。</w:t>
      </w:r>
    </w:p>
    <w:p w:rsidR="00F95E66" w:rsidRDefault="00F95E66" w:rsidP="0062156D">
      <w:pPr>
        <w:spacing w:line="400" w:lineRule="exact"/>
        <w:jc w:val="left"/>
        <w:rPr>
          <w:rFonts w:ascii="宋体" w:eastAsia="宋体" w:hAnsi="宋体" w:cs="宋体"/>
          <w:sz w:val="24"/>
        </w:rPr>
      </w:pPr>
    </w:p>
    <w:p w:rsidR="001B542C" w:rsidRPr="0062156D" w:rsidRDefault="00F95E66" w:rsidP="00F95E66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noProof/>
          <w:sz w:val="24"/>
        </w:rPr>
        <w:drawing>
          <wp:inline distT="0" distB="0" distL="0" distR="0">
            <wp:extent cx="5841069" cy="3916680"/>
            <wp:effectExtent l="0" t="0" r="762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委托成功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640" cy="3923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42C" w:rsidRDefault="001816B4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lastRenderedPageBreak/>
        <w:drawing>
          <wp:inline distT="0" distB="0" distL="114300" distR="114300">
            <wp:extent cx="8981502" cy="4526280"/>
            <wp:effectExtent l="0" t="0" r="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05970" cy="453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816B4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2.6当图书馆工作人员已完成书架取书进行跨校区转送时，委托者无法对委托申请进行取消，且详情页面工作流显示为“转运单册”。</w:t>
      </w: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Pr="00F95E66" w:rsidRDefault="001B542C"/>
    <w:p w:rsidR="001B542C" w:rsidRDefault="001816B4">
      <w:pPr>
        <w:jc w:val="center"/>
        <w:rPr>
          <w:rFonts w:ascii="宋体" w:eastAsia="宋体" w:hAnsi="宋体" w:cs="宋体"/>
          <w:sz w:val="24"/>
        </w:rPr>
      </w:pPr>
      <w:r>
        <w:rPr>
          <w:noProof/>
        </w:rPr>
        <w:drawing>
          <wp:inline distT="0" distB="0" distL="114300" distR="114300">
            <wp:extent cx="7103745" cy="3974465"/>
            <wp:effectExtent l="0" t="0" r="1905" b="698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03745" cy="397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B542C">
      <w:pPr>
        <w:jc w:val="left"/>
        <w:rPr>
          <w:rFonts w:ascii="宋体" w:eastAsia="宋体" w:hAnsi="宋体" w:cs="宋体"/>
          <w:sz w:val="24"/>
        </w:rPr>
      </w:pPr>
    </w:p>
    <w:p w:rsidR="001B542C" w:rsidRDefault="001816B4">
      <w:pPr>
        <w:jc w:val="center"/>
        <w:rPr>
          <w:rFonts w:ascii="宋体" w:eastAsia="宋体" w:hAnsi="宋体" w:cs="宋体"/>
          <w:sz w:val="24"/>
        </w:rPr>
      </w:pPr>
      <w:r>
        <w:rPr>
          <w:noProof/>
        </w:rPr>
        <w:lastRenderedPageBreak/>
        <w:drawing>
          <wp:inline distT="0" distB="0" distL="114300" distR="114300">
            <wp:extent cx="7134225" cy="4285615"/>
            <wp:effectExtent l="0" t="0" r="9525" b="63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3422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2C" w:rsidRDefault="001B542C">
      <w:pPr>
        <w:jc w:val="center"/>
        <w:rPr>
          <w:rFonts w:ascii="宋体" w:eastAsia="宋体" w:hAnsi="宋体" w:cs="宋体"/>
          <w:b/>
          <w:bCs/>
          <w:sz w:val="28"/>
          <w:szCs w:val="28"/>
        </w:rPr>
      </w:pPr>
    </w:p>
    <w:p w:rsidR="001B542C" w:rsidRDefault="001B542C" w:rsidP="004B4AF6">
      <w:pPr>
        <w:rPr>
          <w:rFonts w:ascii="宋体" w:eastAsia="宋体" w:hAnsi="宋体" w:cs="宋体"/>
          <w:sz w:val="24"/>
        </w:rPr>
      </w:pPr>
    </w:p>
    <w:p w:rsidR="009338DF" w:rsidRDefault="009338DF" w:rsidP="004B4AF6">
      <w:pPr>
        <w:rPr>
          <w:rFonts w:ascii="宋体" w:eastAsia="宋体" w:hAnsi="宋体" w:cs="宋体"/>
          <w:sz w:val="24"/>
        </w:rPr>
      </w:pPr>
    </w:p>
    <w:p w:rsidR="00CE0EBB" w:rsidRPr="00A5584A" w:rsidRDefault="009338DF" w:rsidP="00A5584A">
      <w:pPr>
        <w:spacing w:line="400" w:lineRule="exact"/>
        <w:rPr>
          <w:sz w:val="24"/>
        </w:rPr>
      </w:pPr>
      <w:r w:rsidRPr="00A5584A">
        <w:rPr>
          <w:rFonts w:ascii="宋体" w:eastAsia="宋体" w:hAnsi="宋体" w:cs="宋体" w:hint="eastAsia"/>
          <w:sz w:val="24"/>
        </w:rPr>
        <w:lastRenderedPageBreak/>
        <w:t>2</w:t>
      </w:r>
      <w:r w:rsidRPr="00A5584A">
        <w:rPr>
          <w:rFonts w:ascii="宋体" w:eastAsia="宋体" w:hAnsi="宋体" w:cs="宋体"/>
          <w:sz w:val="24"/>
        </w:rPr>
        <w:t>.</w:t>
      </w:r>
      <w:r w:rsidR="005E3537">
        <w:rPr>
          <w:rFonts w:ascii="宋体" w:eastAsia="宋体" w:hAnsi="宋体" w:cs="宋体"/>
          <w:sz w:val="24"/>
        </w:rPr>
        <w:t>7</w:t>
      </w:r>
      <w:r w:rsidRPr="00A5584A">
        <w:rPr>
          <w:rFonts w:ascii="宋体" w:eastAsia="宋体" w:hAnsi="宋体" w:cs="宋体"/>
          <w:sz w:val="24"/>
        </w:rPr>
        <w:t>当图书馆工作人员完成图书转运时，</w:t>
      </w:r>
      <w:r w:rsidR="00A5584A" w:rsidRPr="00A5584A">
        <w:rPr>
          <w:rFonts w:hint="eastAsia"/>
          <w:sz w:val="24"/>
        </w:rPr>
        <w:t>读者会在个人邮箱中收到“委托到书通知”邮件，此时读者可到所在校区图书馆</w:t>
      </w:r>
      <w:r w:rsidR="00A5584A">
        <w:rPr>
          <w:rFonts w:hint="eastAsia"/>
          <w:sz w:val="24"/>
        </w:rPr>
        <w:t>指定</w:t>
      </w:r>
      <w:r w:rsidR="00A5584A" w:rsidRPr="00A5584A">
        <w:rPr>
          <w:rFonts w:hint="eastAsia"/>
          <w:sz w:val="24"/>
        </w:rPr>
        <w:t>地点办理</w:t>
      </w:r>
      <w:r w:rsidR="00A5584A">
        <w:rPr>
          <w:rFonts w:hint="eastAsia"/>
          <w:sz w:val="24"/>
        </w:rPr>
        <w:t>借书手续。（相山校区读者请至相山校区图书馆南楼一楼基本书库</w:t>
      </w:r>
      <w:r w:rsidR="00A5584A">
        <w:rPr>
          <w:rFonts w:hint="eastAsia"/>
          <w:sz w:val="24"/>
        </w:rPr>
        <w:t>1</w:t>
      </w:r>
      <w:r w:rsidR="00A5584A">
        <w:rPr>
          <w:rFonts w:hint="eastAsia"/>
          <w:sz w:val="24"/>
        </w:rPr>
        <w:t>；滨湖校区读者请至滨湖校区图书馆二楼总服务台）</w:t>
      </w:r>
    </w:p>
    <w:p w:rsidR="009338DF" w:rsidRDefault="007F6798" w:rsidP="007F6798">
      <w:pPr>
        <w:jc w:val="center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0" distR="0">
            <wp:extent cx="5044440" cy="4199571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委托到书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2877" cy="42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6EC" w:rsidRDefault="008866EC" w:rsidP="008866EC">
      <w:pPr>
        <w:rPr>
          <w:rFonts w:ascii="宋体" w:eastAsia="宋体" w:hAnsi="宋体" w:cs="宋体"/>
          <w:sz w:val="24"/>
        </w:rPr>
      </w:pPr>
    </w:p>
    <w:p w:rsidR="008866EC" w:rsidRDefault="008866EC" w:rsidP="008866EC">
      <w:pPr>
        <w:rPr>
          <w:rFonts w:asciiTheme="majorEastAsia" w:eastAsiaTheme="majorEastAsia" w:hAnsiTheme="majorEastAsia" w:cs="宋体"/>
          <w:b/>
          <w:sz w:val="28"/>
        </w:rPr>
      </w:pPr>
      <w:r w:rsidRPr="008866EC">
        <w:rPr>
          <w:rFonts w:asciiTheme="majorEastAsia" w:eastAsiaTheme="majorEastAsia" w:hAnsiTheme="majorEastAsia" w:cs="宋体" w:hint="eastAsia"/>
          <w:b/>
          <w:sz w:val="28"/>
        </w:rPr>
        <w:lastRenderedPageBreak/>
        <w:t>3</w:t>
      </w:r>
      <w:r w:rsidRPr="008866EC">
        <w:rPr>
          <w:rFonts w:asciiTheme="majorEastAsia" w:eastAsiaTheme="majorEastAsia" w:hAnsiTheme="majorEastAsia" w:cs="宋体"/>
          <w:b/>
          <w:sz w:val="28"/>
        </w:rPr>
        <w:t xml:space="preserve"> 其他注意事项：</w:t>
      </w:r>
    </w:p>
    <w:p w:rsidR="00CE0EBB" w:rsidRPr="00114FCA" w:rsidRDefault="005E3537" w:rsidP="00114FCA">
      <w:pPr>
        <w:spacing w:line="400" w:lineRule="exact"/>
        <w:rPr>
          <w:rFonts w:asciiTheme="minorEastAsia" w:hAnsiTheme="minorEastAsia"/>
          <w:sz w:val="24"/>
        </w:rPr>
      </w:pPr>
      <w:r w:rsidRPr="00114FCA">
        <w:rPr>
          <w:rFonts w:asciiTheme="minorEastAsia" w:hAnsiTheme="minorEastAsia" w:cs="宋体" w:hint="eastAsia"/>
          <w:sz w:val="24"/>
        </w:rPr>
        <w:t>3</w:t>
      </w:r>
      <w:r w:rsidRPr="00114FCA">
        <w:rPr>
          <w:rFonts w:asciiTheme="minorEastAsia" w:hAnsiTheme="minorEastAsia" w:cs="宋体"/>
          <w:sz w:val="24"/>
        </w:rPr>
        <w:t>.1</w:t>
      </w:r>
      <w:r w:rsidRPr="00114FCA">
        <w:rPr>
          <w:rFonts w:asciiTheme="minorEastAsia" w:hAnsiTheme="minorEastAsia" w:hint="eastAsia"/>
          <w:sz w:val="24"/>
        </w:rPr>
        <w:t>委托借阅册数：每位读者可委托借阅3册，委托图书到达后，已到书只保留5天时间，5天内没有办理借阅手续则需重新委托。</w:t>
      </w:r>
    </w:p>
    <w:p w:rsidR="00CE0EBB" w:rsidRPr="00114FCA" w:rsidRDefault="00114FCA" w:rsidP="00114FCA">
      <w:pPr>
        <w:spacing w:line="400" w:lineRule="exact"/>
        <w:rPr>
          <w:rFonts w:asciiTheme="minorEastAsia" w:hAnsiTheme="minorEastAsia" w:cs="宋体"/>
          <w:sz w:val="24"/>
        </w:rPr>
      </w:pPr>
      <w:r w:rsidRPr="00114FCA">
        <w:rPr>
          <w:rFonts w:asciiTheme="minorEastAsia" w:hAnsiTheme="minorEastAsia" w:cs="宋体"/>
          <w:sz w:val="24"/>
        </w:rPr>
        <w:t>3.2</w:t>
      </w:r>
      <w:r w:rsidR="005E3537" w:rsidRPr="00114FCA">
        <w:rPr>
          <w:rFonts w:asciiTheme="minorEastAsia" w:hAnsiTheme="minorEastAsia" w:cs="宋体" w:hint="eastAsia"/>
          <w:sz w:val="24"/>
        </w:rPr>
        <w:t>委托成功后而不借阅达2次者将停止委托权限1个月，因委托借阅服务所需人力物力较大，请读者根据需要申请委托借阅。</w:t>
      </w:r>
    </w:p>
    <w:p w:rsidR="00CE0EBB" w:rsidRPr="00114FCA" w:rsidRDefault="00114FCA" w:rsidP="00114FCA">
      <w:pPr>
        <w:spacing w:line="400" w:lineRule="exact"/>
        <w:rPr>
          <w:rFonts w:asciiTheme="minorEastAsia" w:hAnsiTheme="minorEastAsia" w:cs="宋体"/>
          <w:sz w:val="24"/>
        </w:rPr>
      </w:pPr>
      <w:r>
        <w:rPr>
          <w:rFonts w:asciiTheme="minorEastAsia" w:hAnsiTheme="minorEastAsia" w:cs="宋体"/>
          <w:sz w:val="24"/>
        </w:rPr>
        <w:t>3.3</w:t>
      </w:r>
      <w:r w:rsidR="005E3537" w:rsidRPr="00114FCA">
        <w:rPr>
          <w:rFonts w:asciiTheme="minorEastAsia" w:hAnsiTheme="minorEastAsia" w:cs="宋体" w:hint="eastAsia"/>
          <w:sz w:val="24"/>
        </w:rPr>
        <w:t xml:space="preserve">如果读者所借图书已经借满（达到本人最大借阅册数），请勿再提交委托借阅申请，提交后系统不能进行后续处理，申请是无效的。 </w:t>
      </w:r>
    </w:p>
    <w:p w:rsidR="008866EC" w:rsidRPr="00114FCA" w:rsidRDefault="008866EC" w:rsidP="008866EC">
      <w:pPr>
        <w:rPr>
          <w:rFonts w:ascii="宋体" w:eastAsia="宋体" w:hAnsi="宋体" w:cs="宋体"/>
          <w:sz w:val="24"/>
        </w:rPr>
      </w:pPr>
    </w:p>
    <w:sectPr w:rsidR="008866EC" w:rsidRPr="00114FCA">
      <w:footerReference w:type="default" r:id="rId2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48D" w:rsidRDefault="0051148D" w:rsidP="007B4047">
      <w:r>
        <w:separator/>
      </w:r>
    </w:p>
  </w:endnote>
  <w:endnote w:type="continuationSeparator" w:id="0">
    <w:p w:rsidR="0051148D" w:rsidRDefault="0051148D" w:rsidP="007B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8837861"/>
      <w:docPartObj>
        <w:docPartGallery w:val="Page Numbers (Bottom of Page)"/>
        <w:docPartUnique/>
      </w:docPartObj>
    </w:sdtPr>
    <w:sdtEndPr/>
    <w:sdtContent>
      <w:p w:rsidR="007B4047" w:rsidRDefault="007B40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2FE" w:rsidRPr="009A12FE">
          <w:rPr>
            <w:noProof/>
            <w:lang w:val="zh-CN"/>
          </w:rPr>
          <w:t>8</w:t>
        </w:r>
        <w:r>
          <w:fldChar w:fldCharType="end"/>
        </w:r>
      </w:p>
    </w:sdtContent>
  </w:sdt>
  <w:p w:rsidR="007B4047" w:rsidRDefault="007B40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48D" w:rsidRDefault="0051148D" w:rsidP="007B4047">
      <w:r>
        <w:separator/>
      </w:r>
    </w:p>
  </w:footnote>
  <w:footnote w:type="continuationSeparator" w:id="0">
    <w:p w:rsidR="0051148D" w:rsidRDefault="0051148D" w:rsidP="007B4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9D0166"/>
    <w:multiLevelType w:val="hybridMultilevel"/>
    <w:tmpl w:val="90E42522"/>
    <w:lvl w:ilvl="0" w:tplc="DA92CC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68A2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4460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EEC1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2C38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A675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A2E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76D7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7ACF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2C6ADE"/>
    <w:multiLevelType w:val="hybridMultilevel"/>
    <w:tmpl w:val="24BEDFA4"/>
    <w:lvl w:ilvl="0" w:tplc="451E14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A072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7236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C22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168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F62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48B8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2A8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DE3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xYjMyNTZhMzcwNmQwOTUzZjA0Y2FjYTM0M2Y4YzQifQ=="/>
  </w:docVars>
  <w:rsids>
    <w:rsidRoot w:val="596656B9"/>
    <w:rsid w:val="00103CE1"/>
    <w:rsid w:val="00114FCA"/>
    <w:rsid w:val="001816B4"/>
    <w:rsid w:val="001B542C"/>
    <w:rsid w:val="001D1077"/>
    <w:rsid w:val="00256C85"/>
    <w:rsid w:val="003E371C"/>
    <w:rsid w:val="003F1450"/>
    <w:rsid w:val="00431C48"/>
    <w:rsid w:val="004A3F63"/>
    <w:rsid w:val="004A7046"/>
    <w:rsid w:val="004B4AF6"/>
    <w:rsid w:val="0051148D"/>
    <w:rsid w:val="005A2253"/>
    <w:rsid w:val="005E3537"/>
    <w:rsid w:val="0062156D"/>
    <w:rsid w:val="0074157A"/>
    <w:rsid w:val="007B4047"/>
    <w:rsid w:val="007D3DB5"/>
    <w:rsid w:val="007F6798"/>
    <w:rsid w:val="0084703E"/>
    <w:rsid w:val="008866EC"/>
    <w:rsid w:val="008E0671"/>
    <w:rsid w:val="009338DF"/>
    <w:rsid w:val="00940A5E"/>
    <w:rsid w:val="00974580"/>
    <w:rsid w:val="009A12FE"/>
    <w:rsid w:val="009A7836"/>
    <w:rsid w:val="009B50C3"/>
    <w:rsid w:val="00A54453"/>
    <w:rsid w:val="00A5584A"/>
    <w:rsid w:val="00A65071"/>
    <w:rsid w:val="00AC3876"/>
    <w:rsid w:val="00BE41BA"/>
    <w:rsid w:val="00BF599A"/>
    <w:rsid w:val="00BF71C1"/>
    <w:rsid w:val="00CB20A2"/>
    <w:rsid w:val="00CE0EBB"/>
    <w:rsid w:val="00CF0A95"/>
    <w:rsid w:val="00D00FF4"/>
    <w:rsid w:val="00D208AB"/>
    <w:rsid w:val="00D63CA5"/>
    <w:rsid w:val="00EE5CDB"/>
    <w:rsid w:val="00F95E66"/>
    <w:rsid w:val="00FD205F"/>
    <w:rsid w:val="00FD6AE1"/>
    <w:rsid w:val="00FE4427"/>
    <w:rsid w:val="05412745"/>
    <w:rsid w:val="056C7814"/>
    <w:rsid w:val="05700919"/>
    <w:rsid w:val="07013F3A"/>
    <w:rsid w:val="0DFF4F4B"/>
    <w:rsid w:val="0F381B23"/>
    <w:rsid w:val="170535D2"/>
    <w:rsid w:val="17FB7F55"/>
    <w:rsid w:val="1A146869"/>
    <w:rsid w:val="1B0C4D69"/>
    <w:rsid w:val="1E6510EC"/>
    <w:rsid w:val="23B157F2"/>
    <w:rsid w:val="2AE0119A"/>
    <w:rsid w:val="2B793FF1"/>
    <w:rsid w:val="30E213CD"/>
    <w:rsid w:val="36A46E65"/>
    <w:rsid w:val="3E510229"/>
    <w:rsid w:val="3F2E48EA"/>
    <w:rsid w:val="3F78545A"/>
    <w:rsid w:val="40384169"/>
    <w:rsid w:val="404B38DD"/>
    <w:rsid w:val="40F11887"/>
    <w:rsid w:val="435B5D1B"/>
    <w:rsid w:val="453B0128"/>
    <w:rsid w:val="454B5BAA"/>
    <w:rsid w:val="49C12F8E"/>
    <w:rsid w:val="4A7144FF"/>
    <w:rsid w:val="4B2A0669"/>
    <w:rsid w:val="4BDA6C27"/>
    <w:rsid w:val="4D316C7B"/>
    <w:rsid w:val="4F2C57AC"/>
    <w:rsid w:val="518A5EA7"/>
    <w:rsid w:val="53E04E54"/>
    <w:rsid w:val="596656B9"/>
    <w:rsid w:val="5A107ABE"/>
    <w:rsid w:val="5BA30C60"/>
    <w:rsid w:val="5E40270F"/>
    <w:rsid w:val="650310B5"/>
    <w:rsid w:val="65036130"/>
    <w:rsid w:val="687D101C"/>
    <w:rsid w:val="694567B8"/>
    <w:rsid w:val="69D12133"/>
    <w:rsid w:val="6B7D0AFE"/>
    <w:rsid w:val="6C1A634D"/>
    <w:rsid w:val="6CC16FAD"/>
    <w:rsid w:val="6D5F035C"/>
    <w:rsid w:val="73C65371"/>
    <w:rsid w:val="745A0A3F"/>
    <w:rsid w:val="76A35191"/>
    <w:rsid w:val="7C831E97"/>
    <w:rsid w:val="7D39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369DB98-28FE-41AA-9544-729938B1C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pPr>
      <w:jc w:val="left"/>
    </w:pPr>
  </w:style>
  <w:style w:type="paragraph" w:styleId="a4">
    <w:name w:val="Balloon Text"/>
    <w:basedOn w:val="a"/>
    <w:link w:val="Char0"/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qFormat/>
    <w:rPr>
      <w:b/>
      <w:bCs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styleId="a9">
    <w:name w:val="annotation reference"/>
    <w:basedOn w:val="a0"/>
    <w:rPr>
      <w:sz w:val="21"/>
      <w:szCs w:val="21"/>
    </w:rPr>
  </w:style>
  <w:style w:type="character" w:customStyle="1" w:styleId="Char2">
    <w:name w:val="页眉 Char"/>
    <w:basedOn w:val="a0"/>
    <w:link w:val="a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文字 Char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3">
    <w:name w:val="批注主题 Char"/>
    <w:basedOn w:val="Char"/>
    <w:link w:val="a7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character" w:customStyle="1" w:styleId="Char0">
    <w:name w:val="批注框文本 Char"/>
    <w:basedOn w:val="a0"/>
    <w:link w:val="a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A5584A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93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00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34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525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1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990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findchnu.libsp.cn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174</Words>
  <Characters>996</Characters>
  <Application>Microsoft Office Word</Application>
  <DocSecurity>0</DocSecurity>
  <Lines>8</Lines>
  <Paragraphs>2</Paragraphs>
  <ScaleCrop>false</ScaleCrop>
  <Company>微软中国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Letitia</dc:creator>
  <cp:lastModifiedBy>微软用户</cp:lastModifiedBy>
  <cp:revision>37</cp:revision>
  <dcterms:created xsi:type="dcterms:W3CDTF">2022-09-06T04:56:00Z</dcterms:created>
  <dcterms:modified xsi:type="dcterms:W3CDTF">2022-09-09T04:00:00Z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0D13C321ACDF4FB989068BEF3C70121D</vt:lpwstr>
  </property>
</Properties>
</file>